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37" w:rsidRDefault="00DB5037" w:rsidP="00387656">
      <w:pPr>
        <w:pStyle w:val="Ttulo"/>
        <w:jc w:val="center"/>
        <w:rPr>
          <w:rFonts w:eastAsiaTheme="minorEastAsia"/>
        </w:rPr>
      </w:pPr>
      <w:proofErr w:type="spellStart"/>
      <w:r>
        <w:rPr>
          <w:rFonts w:eastAsiaTheme="minorEastAsia"/>
        </w:rPr>
        <w:t>Area</w:t>
      </w:r>
      <w:proofErr w:type="spellEnd"/>
      <w:r>
        <w:rPr>
          <w:rFonts w:eastAsiaTheme="minorEastAsia"/>
        </w:rPr>
        <w:t xml:space="preserve"> del segmento circular en función de la altura </w:t>
      </w:r>
      <w:r w:rsidR="00387656">
        <w:rPr>
          <w:rFonts w:eastAsiaTheme="minorEastAsia"/>
        </w:rPr>
        <w:t>de su altura y del radio de la circunferencia</w:t>
      </w:r>
    </w:p>
    <w:p w:rsidR="00B87D05" w:rsidRDefault="00AA28C0" w:rsidP="00C158C0">
      <w:pPr>
        <w:spacing w:line="240" w:lineRule="auto"/>
        <w:ind w:firstLine="0"/>
        <w:rPr>
          <w:rFonts w:eastAsiaTheme="minorEastAsia"/>
          <w:i/>
          <w:sz w:val="32"/>
          <w:szCs w:val="32"/>
        </w:rPr>
      </w:pPr>
      <w:r w:rsidRPr="00AA28C0">
        <w:rPr>
          <w:rFonts w:eastAsiaTheme="minorEastAsia"/>
          <w:noProof/>
          <w:lang w:eastAsia="es-CO"/>
        </w:rPr>
        <w:pict>
          <v:group id="_x0000_s1043" editas="canvas" style="position:absolute;margin-left:0;margin-top:31.2pt;width:169.1pt;height:163.65pt;z-index:251660288" coordorigin="2528,3324" coordsize="2590,250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528;top:3324;width:2590;height:2506" o:preferrelative="f" filled="t" fillcolor="#fde9d9 [665]">
              <v:fill o:detectmouseclick="t"/>
              <v:path o:extrusionok="t" o:connecttype="none"/>
              <o:lock v:ext="edit" text="t"/>
            </v:shape>
            <v:shape id="_x0000_s1046" type="#_x0000_t75" style="position:absolute;left:2575;top:3366;width:2506;height:2423;mso-position-horizontal-relative:text;mso-position-vertical-relative:text">
              <v:imagedata r:id="rId4" o:title="aux02"/>
            </v:shape>
            <w10:wrap type="square"/>
          </v:group>
        </w:pict>
      </w:r>
    </w:p>
    <w:p w:rsidR="00C158C0" w:rsidRPr="00B87D05" w:rsidRDefault="00B87D05" w:rsidP="00C158C0">
      <w:pPr>
        <w:spacing w:line="240" w:lineRule="auto"/>
        <w:ind w:firstLine="0"/>
        <w:rPr>
          <w:rFonts w:eastAsiaTheme="minorEastAsia"/>
          <w:sz w:val="24"/>
          <w:szCs w:val="24"/>
        </w:rPr>
      </w:pPr>
      <w:r w:rsidRPr="00B87D05">
        <w:rPr>
          <w:rFonts w:eastAsiaTheme="minorEastAsia"/>
          <w:sz w:val="24"/>
          <w:szCs w:val="24"/>
        </w:rPr>
        <w:t xml:space="preserve">El problema planteado consiste en hallar el área de un casquete circular de altura </w:t>
      </w:r>
      <w:r w:rsidRPr="00B87D05">
        <w:rPr>
          <w:rFonts w:eastAsiaTheme="minorEastAsia"/>
          <w:b/>
          <w:sz w:val="24"/>
          <w:szCs w:val="24"/>
        </w:rPr>
        <w:t>h</w:t>
      </w:r>
      <w:r w:rsidRPr="00B87D05">
        <w:rPr>
          <w:rFonts w:eastAsiaTheme="minorEastAsia"/>
          <w:sz w:val="24"/>
          <w:szCs w:val="24"/>
        </w:rPr>
        <w:t xml:space="preserve"> conociendo el radio </w:t>
      </w:r>
      <w:r w:rsidRPr="00B87D05">
        <w:rPr>
          <w:rFonts w:eastAsiaTheme="minorEastAsia"/>
          <w:b/>
          <w:sz w:val="24"/>
          <w:szCs w:val="24"/>
        </w:rPr>
        <w:t>r</w:t>
      </w:r>
      <w:r w:rsidRPr="00B87D05">
        <w:rPr>
          <w:rFonts w:eastAsiaTheme="minorEastAsia"/>
          <w:sz w:val="24"/>
          <w:szCs w:val="24"/>
        </w:rPr>
        <w:t xml:space="preserve"> de la circunferencia</w:t>
      </w:r>
    </w:p>
    <w:p w:rsidR="003736C1" w:rsidRPr="00B87D05" w:rsidRDefault="00AA28C0" w:rsidP="00CD7536">
      <w:pPr>
        <w:spacing w:line="240" w:lineRule="auto"/>
        <w:rPr>
          <w:rFonts w:eastAsiaTheme="minorEastAsia" w:cstheme="majorBidi"/>
          <w:i/>
          <w:sz w:val="24"/>
          <w:szCs w:val="24"/>
        </w:rPr>
      </w:pPr>
      <w:hyperlink r:id="rId5" w:history="1">
        <w:r w:rsidR="003736C1" w:rsidRPr="00B87D05">
          <w:rPr>
            <w:rStyle w:val="Hipervnculo"/>
            <w:rFonts w:eastAsiaTheme="minorEastAsia" w:cstheme="majorBidi"/>
            <w:i/>
            <w:sz w:val="24"/>
            <w:szCs w:val="24"/>
          </w:rPr>
          <w:t>https://www.desmos.com/calculator/5amsmnqack</w:t>
        </w:r>
      </w:hyperlink>
    </w:p>
    <w:p w:rsidR="00C158C0" w:rsidRDefault="008C723A" w:rsidP="00B87D05">
      <w:pPr>
        <w:spacing w:line="240" w:lineRule="auto"/>
        <w:ind w:firstLine="0"/>
        <w:rPr>
          <w:rFonts w:eastAsiaTheme="minorEastAsia" w:cstheme="majorBidi"/>
          <w:i/>
          <w:sz w:val="28"/>
          <w:szCs w:val="28"/>
        </w:rPr>
      </w:pPr>
      <w:r>
        <w:rPr>
          <w:rFonts w:eastAsiaTheme="minorEastAsia"/>
          <w:sz w:val="24"/>
          <w:szCs w:val="24"/>
        </w:rPr>
        <w:t>La</w:t>
      </w:r>
      <w:r w:rsidR="00B87D05">
        <w:rPr>
          <w:rFonts w:eastAsiaTheme="minorEastAsia"/>
          <w:sz w:val="24"/>
          <w:szCs w:val="24"/>
        </w:rPr>
        <w:t xml:space="preserve"> ecuación de la </w:t>
      </w:r>
      <w:proofErr w:type="spellStart"/>
      <w:r>
        <w:rPr>
          <w:rFonts w:eastAsiaTheme="minorEastAsia"/>
          <w:sz w:val="24"/>
          <w:szCs w:val="24"/>
        </w:rPr>
        <w:t>semi</w:t>
      </w:r>
      <w:proofErr w:type="spellEnd"/>
      <w:r>
        <w:rPr>
          <w:rFonts w:eastAsiaTheme="minorEastAsia"/>
          <w:sz w:val="24"/>
          <w:szCs w:val="24"/>
        </w:rPr>
        <w:t xml:space="preserve"> - </w:t>
      </w:r>
      <w:r w:rsidR="00B87D05">
        <w:rPr>
          <w:rFonts w:eastAsiaTheme="minorEastAsia"/>
          <w:sz w:val="24"/>
          <w:szCs w:val="24"/>
        </w:rPr>
        <w:t xml:space="preserve">circunferencia </w:t>
      </w:r>
      <w:r>
        <w:rPr>
          <w:rFonts w:eastAsiaTheme="minorEastAsia"/>
          <w:sz w:val="24"/>
          <w:szCs w:val="24"/>
        </w:rPr>
        <w:t xml:space="preserve">positiva </w:t>
      </w:r>
      <w:r w:rsidR="00B87D05">
        <w:rPr>
          <w:rFonts w:eastAsiaTheme="minorEastAsia"/>
          <w:sz w:val="24"/>
          <w:szCs w:val="24"/>
        </w:rPr>
        <w:t>de radio r cuyo origen está en el punto (r,</w:t>
      </w:r>
      <w:r>
        <w:rPr>
          <w:rFonts w:eastAsiaTheme="minorEastAsia"/>
          <w:sz w:val="24"/>
          <w:szCs w:val="24"/>
        </w:rPr>
        <w:t xml:space="preserve"> </w:t>
      </w:r>
      <w:r w:rsidR="00B87D05">
        <w:rPr>
          <w:rFonts w:eastAsiaTheme="minorEastAsia"/>
          <w:sz w:val="24"/>
          <w:szCs w:val="24"/>
        </w:rPr>
        <w:t>0)</w:t>
      </w:r>
      <w:r>
        <w:rPr>
          <w:rFonts w:eastAsiaTheme="minorEastAsia"/>
          <w:sz w:val="24"/>
          <w:szCs w:val="24"/>
        </w:rPr>
        <w:t xml:space="preserve"> es:</w:t>
      </w:r>
    </w:p>
    <w:p w:rsidR="00B87D05" w:rsidRDefault="008C723A" w:rsidP="00CD7536">
      <w:pPr>
        <w:spacing w:line="240" w:lineRule="auto"/>
        <w:rPr>
          <w:rFonts w:eastAsiaTheme="minorEastAsia" w:cstheme="majorBidi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>y=</m:t>
          </m:r>
          <m:rad>
            <m:radPr>
              <m:degHide m:val="on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(x-r)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2</m:t>
                  </m:r>
                </m:sup>
              </m:sSup>
            </m:e>
          </m:rad>
        </m:oMath>
      </m:oMathPara>
    </w:p>
    <w:p w:rsidR="00B87D05" w:rsidRDefault="008C723A" w:rsidP="008C723A">
      <w:pPr>
        <w:spacing w:before="360" w:beforeAutospacing="0" w:line="240" w:lineRule="auto"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Integraremos desde 0 hasta h esta función</w:t>
      </w:r>
      <w:r w:rsidR="007D7D23">
        <w:rPr>
          <w:rFonts w:eastAsiaTheme="minorEastAsia"/>
          <w:sz w:val="24"/>
          <w:szCs w:val="24"/>
        </w:rPr>
        <w:t>; primero hallamos la integral indefinida.</w:t>
      </w:r>
    </w:p>
    <w:p w:rsidR="00F75361" w:rsidRPr="00522B6B" w:rsidRDefault="00AA28C0" w:rsidP="00CD7536">
      <w:pPr>
        <w:spacing w:line="240" w:lineRule="auto"/>
        <w:rPr>
          <w:rFonts w:eastAsiaTheme="minorEastAsia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(x-r)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nary>
          <m:box>
            <m:boxPr>
              <m:diff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r>
                <w:rPr>
                  <w:rFonts w:ascii="Cambria Math" w:hAnsi="Cambria Math"/>
                </w:rPr>
                <m:t>dx=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x-r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</m:rad>
                </m:e>
              </m:nary>
            </m:e>
          </m:box>
          <m:r>
            <w:rPr>
              <w:rFonts w:ascii="Cambria Math" w:eastAsiaTheme="minorEastAsia" w:hAnsi="Cambria Math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>
                <w:rPr>
                  <w:rFonts w:ascii="Cambria Math" w:hAnsi="Cambria Math"/>
                </w:rPr>
                <m:t>r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x-r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eastAsiaTheme="minorEastAsia" w:hAnsi="Cambria Math"/>
            </w:rPr>
            <m:t>dx=r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x-r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eastAsiaTheme="minorEastAsia" w:hAnsi="Cambria Math"/>
            </w:rPr>
            <m:t>dx</m:t>
          </m:r>
        </m:oMath>
      </m:oMathPara>
    </w:p>
    <w:p w:rsidR="005031BC" w:rsidRPr="00A01EC3" w:rsidRDefault="005031BC" w:rsidP="00CD7536">
      <w:pPr>
        <w:spacing w:line="240" w:lineRule="auto"/>
        <w:rPr>
          <w:rFonts w:eastAsiaTheme="minorEastAsia"/>
          <w:i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sea     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x-r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→</m:t>
          </m:r>
          <m:r>
            <w:rPr>
              <w:rFonts w:ascii="Cambria Math" w:eastAsiaTheme="minorEastAsia" w:hAnsi="Cambria Math"/>
              <w:color w:val="0070C0"/>
              <w:sz w:val="24"/>
              <w:szCs w:val="24"/>
            </w:rPr>
            <m:t>dx=</m:t>
          </m:r>
          <m:func>
            <m:funcPr>
              <m:ctrlPr>
                <w:rPr>
                  <w:rFonts w:ascii="Cambria Math" w:eastAsiaTheme="minorEastAsia" w:hAnsi="Cambria Math"/>
                  <w:i/>
                  <w:color w:val="0070C0"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/>
                  <w:color w:val="0070C0"/>
                  <w:sz w:val="24"/>
                  <w:szCs w:val="24"/>
                </w:rPr>
                <m:t>r cos</m:t>
              </m:r>
            </m:fName>
            <m:e>
              <m:r>
                <w:rPr>
                  <w:rFonts w:ascii="Cambria Math" w:eastAsiaTheme="minorEastAsia" w:hAnsi="Cambria Math"/>
                  <w:color w:val="0070C0"/>
                  <w:sz w:val="24"/>
                  <w:szCs w:val="24"/>
                </w:rPr>
                <m:t>w</m:t>
              </m:r>
            </m:e>
          </m:func>
          <m:r>
            <w:rPr>
              <w:rFonts w:ascii="Cambria Math" w:eastAsiaTheme="minorEastAsia" w:hAnsi="Cambria Math"/>
              <w:color w:val="0070C0"/>
              <w:sz w:val="24"/>
              <w:szCs w:val="24"/>
            </w:rPr>
            <m:t>dw</m:t>
          </m:r>
        </m:oMath>
      </m:oMathPara>
    </w:p>
    <w:p w:rsidR="00A01EC3" w:rsidRDefault="00A01EC3" w:rsidP="00A01EC3">
      <w:pPr>
        <w:spacing w:line="240" w:lineRule="auto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entonces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 xml:space="preserve">     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(x-r)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e>
          </m:nary>
          <m:box>
            <m:boxPr>
              <m:diff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xPr>
            <m:e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box>
          <m:r>
            <w:rPr>
              <w:rFonts w:ascii="Cambria Math" w:eastAsiaTheme="minorEastAsia" w:hAnsi="Cambria Math"/>
              <w:sz w:val="24"/>
              <w:szCs w:val="24"/>
            </w:rPr>
            <m:t>=r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w</m:t>
                  </m:r>
                </m:e>
              </m:rad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color w:val="0070C0"/>
              <w:sz w:val="24"/>
              <w:szCs w:val="24"/>
            </w:rPr>
            <m:t>r cos w dw</m:t>
          </m:r>
        </m:oMath>
      </m:oMathPara>
    </w:p>
    <w:p w:rsidR="00DD27AE" w:rsidRPr="00A01EC3" w:rsidRDefault="00AA28C0" w:rsidP="00A01EC3">
      <w:pPr>
        <w:spacing w:line="240" w:lineRule="auto"/>
        <w:rPr>
          <w:rFonts w:eastAsiaTheme="minorEastAsia"/>
          <w:sz w:val="24"/>
          <w:szCs w:val="24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(x-r)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e>
          </m:nary>
          <m:box>
            <m:boxPr>
              <m:diff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xPr>
            <m:e>
              <m:r>
                <w:rPr>
                  <w:rFonts w:ascii="Cambria Math" w:hAnsi="Cambria Math"/>
                  <w:sz w:val="24"/>
                  <w:szCs w:val="24"/>
                </w:rPr>
                <m:t>dx</m:t>
              </m:r>
            </m:e>
          </m:box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w</m:t>
                  </m:r>
                </m:e>
              </m:rad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 xml:space="preserve"> cos w dw=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wdw</m:t>
          </m:r>
        </m:oMath>
      </m:oMathPara>
    </w:p>
    <w:p w:rsidR="005031BC" w:rsidRPr="00A01EC3" w:rsidRDefault="00CD7536" w:rsidP="00CD7536">
      <w:pPr>
        <w:spacing w:line="240" w:lineRule="auto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Recor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dar que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/>
                  <w:sz w:val="24"/>
                  <w:szCs w:val="24"/>
                </w:rPr>
                <m:t xml:space="preserve">    cos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a+b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b-sen a sen b</m:t>
                      </m:r>
                    </m:e>
                  </m:func>
                </m:e>
              </m:func>
            </m:e>
          </m:func>
        </m:oMath>
      </m:oMathPara>
    </w:p>
    <w:p w:rsidR="005031BC" w:rsidRPr="00A01EC3" w:rsidRDefault="00CD7536" w:rsidP="00CD7536">
      <w:pPr>
        <w:spacing w:line="240" w:lineRule="auto"/>
        <w:rPr>
          <w:rFonts w:eastAsiaTheme="minorEastAsia"/>
          <w:i/>
          <w:color w:val="FF0000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y si  que si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 xml:space="preserve">     </m:t>
          </m:r>
          <m:r>
            <w:rPr>
              <w:rFonts w:ascii="Cambria Math" w:eastAsiaTheme="minorEastAsia" w:hAnsi="Cambria Math"/>
              <w:sz w:val="24"/>
              <w:szCs w:val="24"/>
            </w:rPr>
            <m:t>a=b→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2a=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a-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sin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a</m:t>
          </m:r>
        </m:oMath>
      </m:oMathPara>
    </w:p>
    <w:p w:rsidR="00CD7536" w:rsidRPr="00A01EC3" w:rsidRDefault="00AA28C0" w:rsidP="00CD7536">
      <w:pPr>
        <w:spacing w:line="240" w:lineRule="auto"/>
        <w:rPr>
          <w:rFonts w:eastAsiaTheme="minorEastAsia"/>
          <w:i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2a=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a-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(1-cos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a)=2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a-1</m:t>
          </m:r>
        </m:oMath>
      </m:oMathPara>
    </w:p>
    <w:p w:rsidR="005031BC" w:rsidRPr="00A01EC3" w:rsidRDefault="00AA28C0" w:rsidP="00CD7536">
      <w:pPr>
        <w:spacing w:line="360" w:lineRule="auto"/>
        <w:rPr>
          <w:rFonts w:eastAsiaTheme="minorEastAsia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cos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1+cos 2a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5031BC" w:rsidRPr="00A01EC3" w:rsidRDefault="00AA28C0" w:rsidP="00CD7536">
      <w:pPr>
        <w:spacing w:line="240" w:lineRule="auto"/>
        <w:rPr>
          <w:rFonts w:eastAsiaTheme="minorEastAsia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wdw=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1+cos2w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dw=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dw+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 2w dw</m:t>
                  </m:r>
                </m:e>
              </m:nary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2w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+C</m:t>
          </m:r>
        </m:oMath>
      </m:oMathPara>
    </w:p>
    <w:p w:rsidR="006579C7" w:rsidRDefault="00AA28C0" w:rsidP="006579C7">
      <w:pPr>
        <w:spacing w:line="240" w:lineRule="auto"/>
        <w:rPr>
          <w:rFonts w:eastAsiaTheme="minorEastAsia"/>
          <w:i/>
          <w:sz w:val="24"/>
          <w:szCs w:val="24"/>
        </w:rPr>
      </w:pPr>
      <w:r w:rsidRPr="00AA28C0">
        <w:rPr>
          <w:rFonts w:eastAsiaTheme="minorEastAsia"/>
          <w:i/>
          <w:noProof/>
          <w:color w:val="FF0000"/>
          <w:sz w:val="24"/>
          <w:szCs w:val="24"/>
          <w:lang w:eastAsia="es-CO"/>
        </w:rPr>
        <w:pict>
          <v:group id="_x0000_s1031" editas="canvas" style="position:absolute;left:0;text-align:left;margin-left:0;margin-top:5.85pt;width:216.95pt;height:138.25pt;z-index:251659264" coordorigin="2524,2913" coordsize="3322,2117">
            <o:lock v:ext="edit" aspectratio="t"/>
            <v:shape id="_x0000_s1030" type="#_x0000_t75" style="position:absolute;left:2524;top:2913;width:3322;height:2117" o:preferrelative="f" filled="t" fillcolor="#fde9d9 [665]">
              <v:fill o:detectmouseclick="t"/>
              <v:path o:extrusionok="t" o:connecttype="none"/>
              <o:lock v:ext="edit" text="t"/>
            </v:shape>
            <v:shape id="_x0000_s1041" type="#_x0000_t75" style="position:absolute;left:2583;top:2970;width:3209;height:1990;mso-position-horizontal-relative:text;mso-position-vertical-relative:text">
              <v:imagedata r:id="rId6" o:title="aux01"/>
            </v:shape>
            <w10:wrap type="square"/>
          </v:group>
        </w:pict>
      </w:r>
      <w:r w:rsidR="006579C7">
        <w:rPr>
          <w:rFonts w:ascii="Cambria Math" w:eastAsiaTheme="minorEastAsia" w:hAnsi="Cambria Math"/>
          <w:color w:val="FF0000"/>
          <w:sz w:val="36"/>
          <w:szCs w:val="36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  <w:sz w:val="24"/>
              <w:szCs w:val="24"/>
            </w:rPr>
            <m:t>wdw=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 sin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w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w</m:t>
                      </m:r>
                    </m:e>
                  </m:func>
                </m:e>
              </m:func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+C</m:t>
          </m:r>
        </m:oMath>
      </m:oMathPara>
    </w:p>
    <w:p w:rsidR="006579C7" w:rsidRPr="006579C7" w:rsidRDefault="006579C7" w:rsidP="006579C7">
      <w:pPr>
        <w:spacing w:line="240" w:lineRule="auto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pero    cos w=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w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   ent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onces </m:t>
          </m:r>
        </m:oMath>
      </m:oMathPara>
    </w:p>
    <w:p w:rsidR="007C4BB1" w:rsidRDefault="00AA28C0" w:rsidP="00D6234C">
      <w:pPr>
        <w:spacing w:line="240" w:lineRule="auto"/>
        <w:rPr>
          <w:rFonts w:eastAsiaTheme="minorEastAsia"/>
          <w:i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cos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/>
            </w:rPr>
            <m:t>w dw=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w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 xml:space="preserve">sin w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 xml:space="preserve"> w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+C</m:t>
          </m:r>
        </m:oMath>
      </m:oMathPara>
    </w:p>
    <w:p w:rsidR="008C723A" w:rsidRPr="000826A0" w:rsidRDefault="008C723A" w:rsidP="00D6234C">
      <w:pPr>
        <w:spacing w:line="240" w:lineRule="auto"/>
        <w:rPr>
          <w:rFonts w:eastAsiaTheme="minorEastAsia"/>
          <w:i/>
        </w:rPr>
      </w:pPr>
    </w:p>
    <w:p w:rsidR="006A760C" w:rsidRDefault="002258C4" w:rsidP="008C723A">
      <w:pPr>
        <w:spacing w:before="480" w:beforeAutospacing="0" w:line="240" w:lineRule="auto"/>
        <w:rPr>
          <w:rFonts w:eastAsiaTheme="minorEastAsia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además recuérdese que:    </m:t>
          </m:r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 xml:space="preserve"> 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x-r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w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→w=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x-r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      entonces:</m:t>
          </m:r>
        </m:oMath>
      </m:oMathPara>
    </w:p>
    <w:p w:rsidR="006A760C" w:rsidRDefault="00AA28C0" w:rsidP="00E27E93">
      <w:pPr>
        <w:spacing w:line="240" w:lineRule="auto"/>
        <w:rPr>
          <w:rFonts w:eastAsiaTheme="minorEastAsia"/>
          <w:b/>
          <w:i/>
          <w:sz w:val="28"/>
          <w:szCs w:val="28"/>
        </w:rPr>
      </w:pPr>
      <m:oMathPara>
        <m:oMathParaPr>
          <m:jc m:val="center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(x-r)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e>
          </m:nary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 dx=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x-r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r</m:t>
                          </m:r>
                        </m:den>
                      </m:f>
                    </m:e>
                  </m:d>
                </m:e>
              </m:func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(x-1)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x-r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r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+C</m:t>
          </m:r>
        </m:oMath>
      </m:oMathPara>
    </w:p>
    <w:p w:rsidR="00E27E93" w:rsidRDefault="00AA28C0" w:rsidP="00E27E93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40" w:lineRule="auto"/>
        <w:rPr>
          <w:rFonts w:eastAsiaTheme="minorEastAsia"/>
          <w:b/>
          <w:i/>
          <w:sz w:val="28"/>
          <w:szCs w:val="28"/>
        </w:rPr>
      </w:pPr>
      <m:oMathPara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(x-r)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e>
          </m:nary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 dx=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sin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z</m:t>
                  </m:r>
                </m:e>
              </m:func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r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 xml:space="preserve">z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b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+C</m:t>
          </m:r>
        </m:oMath>
      </m:oMathPara>
    </w:p>
    <w:p w:rsidR="00E27E93" w:rsidRPr="00A7256F" w:rsidRDefault="00E27E93" w:rsidP="00E27E93">
      <w:pPr>
        <w:pBdr>
          <w:top w:val="single" w:sz="12" w:space="1" w:color="00B050"/>
          <w:left w:val="single" w:sz="12" w:space="4" w:color="00B050"/>
          <w:bottom w:val="single" w:sz="12" w:space="1" w:color="00B050"/>
          <w:right w:val="single" w:sz="12" w:space="4" w:color="00B050"/>
        </w:pBdr>
        <w:spacing w:line="240" w:lineRule="auto"/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donde     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z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x-r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   r el radio de la circunferencia</m:t>
          </m:r>
        </m:oMath>
      </m:oMathPara>
    </w:p>
    <w:p w:rsidR="00A7256F" w:rsidRPr="00522B6B" w:rsidRDefault="007D7D23" w:rsidP="007D7D23">
      <w:pPr>
        <w:spacing w:line="240" w:lineRule="auto"/>
        <w:ind w:firstLine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si r=1 entonces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(x-1)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eastAsiaTheme="minorEastAsia" w:hAnsi="Cambria Math"/>
            </w:rPr>
            <m:t xml:space="preserve"> dx=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</m:fName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</m:func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z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+C     donde z=x-1</m:t>
          </m:r>
        </m:oMath>
      </m:oMathPara>
    </w:p>
    <w:p w:rsidR="00A7256F" w:rsidRPr="00522B6B" w:rsidRDefault="007D7D23" w:rsidP="007D7D23">
      <w:pPr>
        <w:spacing w:line="240" w:lineRule="auto"/>
        <w:ind w:firstLine="0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si r=2 entonces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(x-2)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eastAsiaTheme="minorEastAsia" w:hAnsi="Cambria Math"/>
            </w:rPr>
            <m:t xml:space="preserve"> dx=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2sin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</w:rPr>
                <m:t>z</m:t>
              </m:r>
            </m:e>
          </m:func>
          <m:r>
            <w:rPr>
              <w:rFonts w:ascii="Cambria Math" w:eastAsiaTheme="minorEastAsia" w:hAnsi="Cambria Math"/>
            </w:rPr>
            <m:t>+2z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+C      donde z=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x-2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2D24A2" w:rsidRDefault="00522B6B" w:rsidP="002D24A2">
      <w:pPr>
        <w:spacing w:line="240" w:lineRule="auto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si r=3 entonces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</m:t>
                  </m:r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(x-</m:t>
                      </m:r>
                      <m:r>
                        <w:rPr>
                          <w:rFonts w:ascii="Cambria Math" w:hAnsi="Cambria Math"/>
                        </w:rPr>
                        <m:t>3</m:t>
                      </m:r>
                      <m:r>
                        <w:rPr>
                          <w:rFonts w:ascii="Cambria Math" w:hAnsi="Cambria Math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eastAsiaTheme="minorEastAsia" w:hAnsi="Cambria Math"/>
            </w:rPr>
            <m:t xml:space="preserve"> dx=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</w:rPr>
                <m:t>z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z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+C      donde 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x-3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</m:oMath>
      </m:oMathPara>
    </w:p>
    <w:p w:rsidR="00BA60B6" w:rsidRPr="00BA60B6" w:rsidRDefault="00BA60B6" w:rsidP="00BA60B6">
      <w:pPr>
        <w:spacing w:before="0" w:beforeAutospacing="0" w:after="0" w:afterAutospacing="0" w:line="240" w:lineRule="auto"/>
        <w:ind w:firstLine="0"/>
        <w:jc w:val="center"/>
        <w:rPr>
          <w:rFonts w:eastAsiaTheme="minorEastAsia"/>
          <w:b/>
          <w:sz w:val="52"/>
          <w:szCs w:val="52"/>
        </w:rPr>
      </w:pPr>
      <w:r w:rsidRPr="00BA60B6">
        <w:rPr>
          <w:rFonts w:eastAsiaTheme="minorEastAsia"/>
          <w:b/>
          <w:sz w:val="52"/>
          <w:szCs w:val="52"/>
        </w:rPr>
        <w:t>…</w:t>
      </w:r>
    </w:p>
    <w:p w:rsidR="00BA60B6" w:rsidRDefault="00BA60B6" w:rsidP="00BA60B6">
      <w:pPr>
        <w:spacing w:line="240" w:lineRule="auto"/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si r=R entonces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eastAsiaTheme="minorEastAsia" w:hAnsi="Cambria Math"/>
                  <w:i/>
                </w:rPr>
              </m:ctrlPr>
            </m:naryPr>
            <m:sub/>
            <m:sup/>
            <m:e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(x-R)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e>
          </m:nary>
          <m:r>
            <w:rPr>
              <w:rFonts w:ascii="Cambria Math" w:eastAsiaTheme="minorEastAsia" w:hAnsi="Cambria Math"/>
            </w:rPr>
            <m:t xml:space="preserve"> dx=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</w:rPr>
                <m:t>z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z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</w:rPr>
            <m:t>+C      donde 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x-R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</m:oMath>
      </m:oMathPara>
    </w:p>
    <w:p w:rsidR="00BA60B6" w:rsidRDefault="00BA60B6" w:rsidP="002D24A2">
      <w:pPr>
        <w:spacing w:line="240" w:lineRule="auto"/>
        <w:rPr>
          <w:rFonts w:eastAsiaTheme="minorEastAsia"/>
          <w:i/>
        </w:rPr>
      </w:pPr>
    </w:p>
    <w:p w:rsidR="00BA60B6" w:rsidRDefault="00BA60B6" w:rsidP="00BA60B6">
      <w:pPr>
        <w:spacing w:line="240" w:lineRule="auto"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Integraremos desde </w:t>
      </w:r>
      <w:r w:rsidRPr="00C66CE3">
        <w:rPr>
          <w:rFonts w:eastAsiaTheme="minorEastAsia"/>
          <w:i/>
          <w:sz w:val="24"/>
          <w:szCs w:val="24"/>
        </w:rPr>
        <w:t>0</w:t>
      </w:r>
      <w:r>
        <w:rPr>
          <w:rFonts w:eastAsiaTheme="minorEastAsia"/>
          <w:sz w:val="24"/>
          <w:szCs w:val="24"/>
        </w:rPr>
        <w:t xml:space="preserve"> hasta </w:t>
      </w:r>
      <w:r w:rsidRPr="00C66CE3">
        <w:rPr>
          <w:rFonts w:eastAsiaTheme="minorEastAsia"/>
          <w:i/>
          <w:sz w:val="24"/>
          <w:szCs w:val="24"/>
        </w:rPr>
        <w:t>h</w:t>
      </w:r>
      <w:r>
        <w:rPr>
          <w:rFonts w:eastAsiaTheme="minorEastAsia"/>
          <w:sz w:val="24"/>
          <w:szCs w:val="24"/>
        </w:rPr>
        <w:t xml:space="preserve"> última función.</w:t>
      </w:r>
      <w:r w:rsidR="001A34C1">
        <w:rPr>
          <w:rFonts w:eastAsiaTheme="minorEastAsia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h</m:t>
            </m:r>
          </m:sup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(x-R)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 dx</m:t>
            </m:r>
          </m:e>
        </m:nary>
      </m:oMath>
    </w:p>
    <w:p w:rsidR="00BA60B6" w:rsidRPr="001A34C1" w:rsidRDefault="00965E7D" w:rsidP="00BA60B6">
      <w:pPr>
        <w:spacing w:line="240" w:lineRule="auto"/>
        <w:rPr>
          <w:rFonts w:eastAsiaTheme="minorEastAsia"/>
          <w:i/>
          <w:sz w:val="18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8"/>
                  <w:szCs w:val="1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18"/>
                  <w:szCs w:val="18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18"/>
              <w:szCs w:val="18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funcPr>
                <m:fNam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h-R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R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18"/>
                  <w:szCs w:val="1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h-R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R</m:t>
                      </m:r>
                    </m:den>
                  </m:f>
                </m:e>
              </m:d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h-R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R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</m:e>
              </m:rad>
            </m:e>
          </m:d>
          <m:r>
            <w:rPr>
              <w:rFonts w:ascii="Cambria Math" w:eastAsiaTheme="minorEastAsia" w:hAnsi="Cambria Math"/>
              <w:sz w:val="18"/>
              <w:szCs w:val="18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funcPr>
                <m:fNam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0</m:t>
                          </m:r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-R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R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18"/>
                  <w:szCs w:val="1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0</m:t>
                      </m:r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-R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R</m:t>
                      </m:r>
                    </m:den>
                  </m:f>
                </m:e>
              </m:d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0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-R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R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</m:e>
              </m:rad>
            </m:e>
          </m:d>
        </m:oMath>
      </m:oMathPara>
    </w:p>
    <w:p w:rsidR="001A34C1" w:rsidRDefault="00965E7D" w:rsidP="001A34C1">
      <w:pPr>
        <w:spacing w:line="240" w:lineRule="auto"/>
        <w:rPr>
          <w:rFonts w:eastAsiaTheme="minorEastAsia"/>
          <w:i/>
          <w:sz w:val="18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8"/>
                  <w:szCs w:val="1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18"/>
                  <w:szCs w:val="18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18"/>
              <w:szCs w:val="18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funcPr>
                <m:fNam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h-R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R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18"/>
                  <w:szCs w:val="1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h-R</m:t>
                  </m:r>
                </m:e>
              </m:d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h-R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R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</m:e>
              </m:rad>
            </m:e>
          </m:d>
          <m:r>
            <w:rPr>
              <w:rFonts w:ascii="Cambria Math" w:eastAsiaTheme="minorEastAsia" w:hAnsi="Cambria Math"/>
              <w:sz w:val="18"/>
              <w:szCs w:val="18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funcPr>
                <m:fNam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-1</m:t>
                      </m:r>
                    </m:e>
                  </m:d>
                </m:e>
              </m:func>
            </m:e>
          </m:d>
        </m:oMath>
      </m:oMathPara>
    </w:p>
    <w:p w:rsidR="001A34C1" w:rsidRDefault="00965E7D" w:rsidP="001A34C1">
      <w:pPr>
        <w:spacing w:line="240" w:lineRule="auto"/>
        <w:rPr>
          <w:rFonts w:eastAsiaTheme="minorEastAsia"/>
          <w:i/>
          <w:sz w:val="18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8"/>
                  <w:szCs w:val="1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18"/>
                  <w:szCs w:val="18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18"/>
              <w:szCs w:val="18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dPr>
            <m:e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funcPr>
                <m:fNam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2</m:t>
                      </m:r>
                    </m:den>
                  </m:f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-1</m:t>
                      </m:r>
                    </m:sup>
                  </m:sSup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h-R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R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  <w:sz w:val="18"/>
                  <w:szCs w:val="18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R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h-R</m:t>
                  </m:r>
                </m:e>
              </m:d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h-R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18"/>
                                  <w:szCs w:val="18"/>
                                </w:rPr>
                                <m:t>R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</m:e>
              </m:rad>
            </m:e>
          </m:d>
          <m:r>
            <w:rPr>
              <w:rFonts w:ascii="Cambria Math" w:eastAsiaTheme="minorEastAsia" w:hAnsi="Cambria Math"/>
              <w:sz w:val="18"/>
              <w:szCs w:val="18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18"/>
                  <w:szCs w:val="18"/>
                </w:rPr>
                <m:t>×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-π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2</m:t>
                  </m:r>
                </m:den>
              </m:f>
            </m:e>
          </m:d>
        </m:oMath>
      </m:oMathPara>
    </w:p>
    <w:p w:rsidR="001A34C1" w:rsidRDefault="00965E7D" w:rsidP="001A34C1">
      <w:pPr>
        <w:spacing w:line="240" w:lineRule="auto"/>
        <w:rPr>
          <w:rFonts w:eastAsiaTheme="minorEastAsia"/>
          <w:i/>
          <w:sz w:val="18"/>
          <w:szCs w:val="1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18"/>
                  <w:szCs w:val="18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18"/>
                  <w:szCs w:val="18"/>
                </w:rPr>
                <m:t>c</m:t>
              </m:r>
            </m:sub>
          </m:sSub>
          <m:r>
            <w:rPr>
              <w:rFonts w:ascii="Cambria Math" w:eastAsiaTheme="minorEastAsia" w:hAnsi="Cambria Math"/>
              <w:sz w:val="18"/>
              <w:szCs w:val="1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uncPr>
            <m:fNam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h-R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18"/>
                          <w:szCs w:val="18"/>
                        </w:rPr>
                        <m:t>R</m:t>
                      </m:r>
                    </m:den>
                  </m:f>
                </m:e>
              </m:d>
            </m:e>
          </m:func>
          <m:r>
            <w:rPr>
              <w:rFonts w:ascii="Cambria Math" w:eastAsiaTheme="minorEastAsia" w:hAnsi="Cambria Math"/>
              <w:sz w:val="18"/>
              <w:szCs w:val="1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  <w:szCs w:val="18"/>
                </w:rPr>
                <m:t>R</m:t>
              </m:r>
            </m:num>
            <m:den>
              <m:r>
                <w:rPr>
                  <w:rFonts w:ascii="Cambria Math" w:eastAsiaTheme="minorEastAsia" w:hAnsi="Cambria Math"/>
                  <w:sz w:val="18"/>
                  <w:szCs w:val="18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  <w:szCs w:val="18"/>
                </w:rPr>
                <m:t>h-R</m:t>
              </m:r>
            </m:e>
          </m:d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18"/>
                  <w:szCs w:val="18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  <w:szCs w:val="1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h-R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18"/>
                              <w:szCs w:val="18"/>
                            </w:rPr>
                            <m:t>R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18"/>
              <w:szCs w:val="1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πR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18"/>
                  <w:szCs w:val="18"/>
                </w:rPr>
                <m:t>4</m:t>
              </m:r>
            </m:den>
          </m:f>
        </m:oMath>
      </m:oMathPara>
    </w:p>
    <w:p w:rsidR="001A34C1" w:rsidRDefault="00C66CE3" w:rsidP="00C66CE3">
      <w:pPr>
        <w:spacing w:line="240" w:lineRule="auto"/>
        <w:ind w:firstLine="0"/>
        <w:rPr>
          <w:rFonts w:eastAsiaTheme="minorEastAsia"/>
          <w:i/>
          <w:sz w:val="18"/>
          <w:szCs w:val="18"/>
        </w:rPr>
      </w:pPr>
      <w:r>
        <w:rPr>
          <w:rFonts w:eastAsiaTheme="minorEastAsia"/>
          <w:sz w:val="24"/>
          <w:szCs w:val="24"/>
        </w:rPr>
        <w:t xml:space="preserve">Los resultados para </w:t>
      </w:r>
      <w:r w:rsidRPr="00C66CE3">
        <w:rPr>
          <w:rFonts w:eastAsiaTheme="minorEastAsia"/>
          <w:i/>
          <w:sz w:val="24"/>
          <w:szCs w:val="24"/>
        </w:rPr>
        <w:t>R</w:t>
      </w:r>
      <w:r>
        <w:rPr>
          <w:rFonts w:eastAsiaTheme="minorEastAsia"/>
          <w:sz w:val="24"/>
          <w:szCs w:val="24"/>
        </w:rPr>
        <w:t xml:space="preserve"> = 1, 2, 3 se pueden ver en:</w:t>
      </w:r>
    </w:p>
    <w:p w:rsidR="00A7256F" w:rsidRPr="003736C1" w:rsidRDefault="00AA28C0" w:rsidP="00522B6B">
      <w:pPr>
        <w:spacing w:line="240" w:lineRule="auto"/>
        <w:jc w:val="center"/>
        <w:rPr>
          <w:rFonts w:eastAsiaTheme="minorEastAsia"/>
          <w:i/>
          <w:sz w:val="28"/>
          <w:szCs w:val="28"/>
        </w:rPr>
      </w:pPr>
      <w:hyperlink r:id="rId7" w:history="1">
        <w:r w:rsidR="00C85FD7" w:rsidRPr="003736C1">
          <w:rPr>
            <w:rStyle w:val="Hipervnculo"/>
            <w:rFonts w:eastAsiaTheme="minorEastAsia"/>
            <w:i/>
            <w:sz w:val="28"/>
            <w:szCs w:val="28"/>
          </w:rPr>
          <w:t>https://www.desmos.com/calculator/w4gs6x3hrm</w:t>
        </w:r>
      </w:hyperlink>
    </w:p>
    <w:p w:rsidR="006E4683" w:rsidRDefault="00965E7D" w:rsidP="00965E7D">
      <w:pPr>
        <w:tabs>
          <w:tab w:val="left" w:pos="5670"/>
        </w:tabs>
        <w:spacing w:line="240" w:lineRule="auto"/>
        <w:ind w:firstLine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Pero, téngase en cuenta que el área del segmento circular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=2×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b>
        </m:sSub>
      </m:oMath>
      <w:r>
        <w:rPr>
          <w:rFonts w:eastAsiaTheme="minorEastAsia"/>
          <w:sz w:val="24"/>
          <w:szCs w:val="24"/>
        </w:rPr>
        <w:t xml:space="preserve"> , es decir</w:t>
      </w:r>
      <w:r w:rsidR="00D46597">
        <w:rPr>
          <w:rFonts w:eastAsiaTheme="minorEastAsia"/>
          <w:sz w:val="24"/>
          <w:szCs w:val="24"/>
        </w:rPr>
        <w:t xml:space="preserve">, que el </w:t>
      </w:r>
      <w:proofErr w:type="spellStart"/>
      <w:r w:rsidR="00D46597">
        <w:rPr>
          <w:rFonts w:eastAsiaTheme="minorEastAsia"/>
          <w:sz w:val="24"/>
          <w:szCs w:val="24"/>
        </w:rPr>
        <w:t>Area</w:t>
      </w:r>
      <w:proofErr w:type="spellEnd"/>
      <w:r w:rsidR="00D46597">
        <w:rPr>
          <w:rFonts w:eastAsiaTheme="minorEastAsia"/>
          <w:sz w:val="24"/>
          <w:szCs w:val="24"/>
        </w:rPr>
        <w:t xml:space="preserve"> del segmento circular de altura h en una circunferencia de radio r está dado por:</w:t>
      </w:r>
    </w:p>
    <w:p w:rsidR="00965E7D" w:rsidRDefault="00965E7D" w:rsidP="00965E7D">
      <w:pPr>
        <w:spacing w:line="240" w:lineRule="auto"/>
        <w:rPr>
          <w:rFonts w:eastAsiaTheme="minorEastAsia"/>
          <w:b/>
          <w:i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S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szCs w:val="24"/>
                    </w:rPr>
                    <m:t>sin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sup>
              </m:sSup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h-R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R</m:t>
                      </m:r>
                    </m:den>
                  </m:f>
                </m:e>
              </m:d>
            </m:e>
          </m:func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+R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h-R</m:t>
              </m:r>
            </m:e>
          </m:d>
          <m:rad>
            <m:radPr>
              <m:degHide m:val="on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radPr>
            <m:deg/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h-R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πR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703FF4" w:rsidRPr="00696934" w:rsidRDefault="00703FF4" w:rsidP="00703FF4">
      <w:pPr>
        <w:spacing w:line="240" w:lineRule="auto"/>
        <w:ind w:firstLine="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Cuyo desarrollo se encuentra en:</w:t>
      </w:r>
    </w:p>
    <w:p w:rsidR="00965E7D" w:rsidRDefault="00590FFB" w:rsidP="00703FF4">
      <w:pPr>
        <w:tabs>
          <w:tab w:val="left" w:pos="5670"/>
        </w:tabs>
        <w:spacing w:line="240" w:lineRule="auto"/>
        <w:ind w:firstLine="0"/>
        <w:jc w:val="center"/>
        <w:rPr>
          <w:i/>
          <w:sz w:val="28"/>
          <w:szCs w:val="28"/>
        </w:rPr>
      </w:pPr>
      <w:hyperlink r:id="rId8" w:history="1">
        <w:r w:rsidRPr="00703FF4">
          <w:rPr>
            <w:rStyle w:val="Hipervnculo"/>
            <w:i/>
            <w:sz w:val="28"/>
            <w:szCs w:val="28"/>
          </w:rPr>
          <w:t>https://www.desmos.com/calculator/pqrbr3imsj</w:t>
        </w:r>
      </w:hyperlink>
    </w:p>
    <w:p w:rsidR="00703FF4" w:rsidRDefault="00703FF4" w:rsidP="00703FF4">
      <w:pPr>
        <w:tabs>
          <w:tab w:val="left" w:pos="5670"/>
        </w:tabs>
        <w:spacing w:line="240" w:lineRule="auto"/>
        <w:ind w:firstLine="0"/>
        <w:jc w:val="center"/>
        <w:rPr>
          <w:i/>
          <w:sz w:val="28"/>
          <w:szCs w:val="28"/>
        </w:rPr>
      </w:pPr>
    </w:p>
    <w:p w:rsidR="00703FF4" w:rsidRPr="00703FF4" w:rsidRDefault="00703FF4" w:rsidP="00703FF4">
      <w:pPr>
        <w:tabs>
          <w:tab w:val="left" w:pos="5670"/>
        </w:tabs>
        <w:spacing w:line="240" w:lineRule="auto"/>
        <w:ind w:firstLine="0"/>
        <w:jc w:val="center"/>
        <w:rPr>
          <w:i/>
          <w:sz w:val="28"/>
          <w:szCs w:val="28"/>
        </w:rPr>
      </w:pPr>
    </w:p>
    <w:sectPr w:rsidR="00703FF4" w:rsidRPr="00703FF4" w:rsidSect="00F17522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C4BB1"/>
    <w:rsid w:val="000024FF"/>
    <w:rsid w:val="000059C7"/>
    <w:rsid w:val="00007C59"/>
    <w:rsid w:val="0001100C"/>
    <w:rsid w:val="00013BDE"/>
    <w:rsid w:val="00014698"/>
    <w:rsid w:val="00023086"/>
    <w:rsid w:val="00025991"/>
    <w:rsid w:val="000332AC"/>
    <w:rsid w:val="00034B07"/>
    <w:rsid w:val="0003552A"/>
    <w:rsid w:val="000373F2"/>
    <w:rsid w:val="00037597"/>
    <w:rsid w:val="0004220F"/>
    <w:rsid w:val="00043040"/>
    <w:rsid w:val="00043229"/>
    <w:rsid w:val="00051833"/>
    <w:rsid w:val="0005317D"/>
    <w:rsid w:val="00054A88"/>
    <w:rsid w:val="00055AB7"/>
    <w:rsid w:val="00062988"/>
    <w:rsid w:val="000643D3"/>
    <w:rsid w:val="000666E7"/>
    <w:rsid w:val="00072545"/>
    <w:rsid w:val="00073014"/>
    <w:rsid w:val="00073117"/>
    <w:rsid w:val="00077A6A"/>
    <w:rsid w:val="000826A0"/>
    <w:rsid w:val="00082BE2"/>
    <w:rsid w:val="00087CA6"/>
    <w:rsid w:val="00093A70"/>
    <w:rsid w:val="00094974"/>
    <w:rsid w:val="000A16B1"/>
    <w:rsid w:val="000B2F44"/>
    <w:rsid w:val="000B741B"/>
    <w:rsid w:val="000C139B"/>
    <w:rsid w:val="000C2457"/>
    <w:rsid w:val="000C25B9"/>
    <w:rsid w:val="000C3EC7"/>
    <w:rsid w:val="000C6FD0"/>
    <w:rsid w:val="000D28D8"/>
    <w:rsid w:val="000D3852"/>
    <w:rsid w:val="000E0FC1"/>
    <w:rsid w:val="000E55BF"/>
    <w:rsid w:val="000E7669"/>
    <w:rsid w:val="000E781A"/>
    <w:rsid w:val="000F1864"/>
    <w:rsid w:val="00102B4B"/>
    <w:rsid w:val="00103651"/>
    <w:rsid w:val="0010789D"/>
    <w:rsid w:val="00114A6E"/>
    <w:rsid w:val="001178BA"/>
    <w:rsid w:val="00121A1D"/>
    <w:rsid w:val="001227A9"/>
    <w:rsid w:val="00127B94"/>
    <w:rsid w:val="00130F51"/>
    <w:rsid w:val="00131A65"/>
    <w:rsid w:val="0013335C"/>
    <w:rsid w:val="00136173"/>
    <w:rsid w:val="00136698"/>
    <w:rsid w:val="00137767"/>
    <w:rsid w:val="00140176"/>
    <w:rsid w:val="00142882"/>
    <w:rsid w:val="001444C6"/>
    <w:rsid w:val="00144A2F"/>
    <w:rsid w:val="00144D25"/>
    <w:rsid w:val="00150C90"/>
    <w:rsid w:val="001545A9"/>
    <w:rsid w:val="00162B2F"/>
    <w:rsid w:val="001633CA"/>
    <w:rsid w:val="00164A99"/>
    <w:rsid w:val="00175823"/>
    <w:rsid w:val="00184FCE"/>
    <w:rsid w:val="0018567E"/>
    <w:rsid w:val="0019031D"/>
    <w:rsid w:val="00191EB4"/>
    <w:rsid w:val="001952A4"/>
    <w:rsid w:val="001953AC"/>
    <w:rsid w:val="00197454"/>
    <w:rsid w:val="001A18E0"/>
    <w:rsid w:val="001A34C1"/>
    <w:rsid w:val="001A7F19"/>
    <w:rsid w:val="001B04DF"/>
    <w:rsid w:val="001B3C4F"/>
    <w:rsid w:val="001C0490"/>
    <w:rsid w:val="001C20D5"/>
    <w:rsid w:val="001C302F"/>
    <w:rsid w:val="001C3E85"/>
    <w:rsid w:val="001C5457"/>
    <w:rsid w:val="001C6B62"/>
    <w:rsid w:val="001C6FBE"/>
    <w:rsid w:val="001D17BF"/>
    <w:rsid w:val="001D38B1"/>
    <w:rsid w:val="001D520A"/>
    <w:rsid w:val="001D530F"/>
    <w:rsid w:val="001D7D2A"/>
    <w:rsid w:val="001D7F40"/>
    <w:rsid w:val="001E0B56"/>
    <w:rsid w:val="001E11DB"/>
    <w:rsid w:val="001E1952"/>
    <w:rsid w:val="001E784F"/>
    <w:rsid w:val="001F5295"/>
    <w:rsid w:val="001F65EF"/>
    <w:rsid w:val="001F6E33"/>
    <w:rsid w:val="002017EA"/>
    <w:rsid w:val="00201F52"/>
    <w:rsid w:val="0020236E"/>
    <w:rsid w:val="00205912"/>
    <w:rsid w:val="002071A9"/>
    <w:rsid w:val="00211471"/>
    <w:rsid w:val="00211ED3"/>
    <w:rsid w:val="00213EA2"/>
    <w:rsid w:val="002169CF"/>
    <w:rsid w:val="00217F72"/>
    <w:rsid w:val="00224159"/>
    <w:rsid w:val="0022561F"/>
    <w:rsid w:val="002258C4"/>
    <w:rsid w:val="00226D06"/>
    <w:rsid w:val="00226EF8"/>
    <w:rsid w:val="0023271C"/>
    <w:rsid w:val="002333A5"/>
    <w:rsid w:val="00234592"/>
    <w:rsid w:val="00236AB5"/>
    <w:rsid w:val="00243789"/>
    <w:rsid w:val="002451DE"/>
    <w:rsid w:val="0024667B"/>
    <w:rsid w:val="00253EE4"/>
    <w:rsid w:val="00261466"/>
    <w:rsid w:val="00261625"/>
    <w:rsid w:val="00263907"/>
    <w:rsid w:val="00265CC4"/>
    <w:rsid w:val="00266707"/>
    <w:rsid w:val="00276E03"/>
    <w:rsid w:val="00286D52"/>
    <w:rsid w:val="00286FC7"/>
    <w:rsid w:val="00290E52"/>
    <w:rsid w:val="002915D6"/>
    <w:rsid w:val="002919CC"/>
    <w:rsid w:val="00294993"/>
    <w:rsid w:val="002A0E21"/>
    <w:rsid w:val="002A2D6E"/>
    <w:rsid w:val="002A4EFF"/>
    <w:rsid w:val="002B1B21"/>
    <w:rsid w:val="002B49D2"/>
    <w:rsid w:val="002C638A"/>
    <w:rsid w:val="002C762A"/>
    <w:rsid w:val="002D1111"/>
    <w:rsid w:val="002D24A2"/>
    <w:rsid w:val="002D5631"/>
    <w:rsid w:val="002D6592"/>
    <w:rsid w:val="002E2928"/>
    <w:rsid w:val="002E384D"/>
    <w:rsid w:val="002E56E2"/>
    <w:rsid w:val="002E5798"/>
    <w:rsid w:val="002E712E"/>
    <w:rsid w:val="002F0D18"/>
    <w:rsid w:val="002F17B8"/>
    <w:rsid w:val="002F32BB"/>
    <w:rsid w:val="002F7B26"/>
    <w:rsid w:val="00302073"/>
    <w:rsid w:val="0030445D"/>
    <w:rsid w:val="0030472A"/>
    <w:rsid w:val="00306C38"/>
    <w:rsid w:val="00310D16"/>
    <w:rsid w:val="00316D18"/>
    <w:rsid w:val="00320F15"/>
    <w:rsid w:val="00321367"/>
    <w:rsid w:val="003240B1"/>
    <w:rsid w:val="003306CC"/>
    <w:rsid w:val="00332776"/>
    <w:rsid w:val="00344F4F"/>
    <w:rsid w:val="003468D3"/>
    <w:rsid w:val="00357F32"/>
    <w:rsid w:val="0036087A"/>
    <w:rsid w:val="00361A8B"/>
    <w:rsid w:val="00362A43"/>
    <w:rsid w:val="003643CE"/>
    <w:rsid w:val="00366FE5"/>
    <w:rsid w:val="003736C1"/>
    <w:rsid w:val="003750A5"/>
    <w:rsid w:val="0037610E"/>
    <w:rsid w:val="00377770"/>
    <w:rsid w:val="0038471D"/>
    <w:rsid w:val="00387656"/>
    <w:rsid w:val="00390D04"/>
    <w:rsid w:val="003A37E8"/>
    <w:rsid w:val="003B1EE6"/>
    <w:rsid w:val="003B1F30"/>
    <w:rsid w:val="003B205B"/>
    <w:rsid w:val="003C2909"/>
    <w:rsid w:val="003C3447"/>
    <w:rsid w:val="003C612F"/>
    <w:rsid w:val="003C6718"/>
    <w:rsid w:val="003D11A1"/>
    <w:rsid w:val="003D3E2B"/>
    <w:rsid w:val="003E03EC"/>
    <w:rsid w:val="003E07EB"/>
    <w:rsid w:val="003E24A7"/>
    <w:rsid w:val="003E284D"/>
    <w:rsid w:val="003E316C"/>
    <w:rsid w:val="003E381D"/>
    <w:rsid w:val="003E7036"/>
    <w:rsid w:val="003E70BC"/>
    <w:rsid w:val="003E74B1"/>
    <w:rsid w:val="003F110B"/>
    <w:rsid w:val="003F3C04"/>
    <w:rsid w:val="003F530B"/>
    <w:rsid w:val="003F549A"/>
    <w:rsid w:val="003F7B04"/>
    <w:rsid w:val="00403755"/>
    <w:rsid w:val="00403EBD"/>
    <w:rsid w:val="00407CD7"/>
    <w:rsid w:val="0041315A"/>
    <w:rsid w:val="00415D24"/>
    <w:rsid w:val="00421151"/>
    <w:rsid w:val="00421176"/>
    <w:rsid w:val="004226D2"/>
    <w:rsid w:val="004231A5"/>
    <w:rsid w:val="00423C15"/>
    <w:rsid w:val="00432009"/>
    <w:rsid w:val="004347FA"/>
    <w:rsid w:val="004438FD"/>
    <w:rsid w:val="00450C3C"/>
    <w:rsid w:val="00452EED"/>
    <w:rsid w:val="004557FD"/>
    <w:rsid w:val="004565B2"/>
    <w:rsid w:val="004575E0"/>
    <w:rsid w:val="00463482"/>
    <w:rsid w:val="00465EFB"/>
    <w:rsid w:val="00470EAA"/>
    <w:rsid w:val="00474467"/>
    <w:rsid w:val="00476098"/>
    <w:rsid w:val="004844C1"/>
    <w:rsid w:val="00493FA3"/>
    <w:rsid w:val="004A6CE0"/>
    <w:rsid w:val="004B4DBF"/>
    <w:rsid w:val="004B6664"/>
    <w:rsid w:val="004C0907"/>
    <w:rsid w:val="004C3C71"/>
    <w:rsid w:val="004D0195"/>
    <w:rsid w:val="004D3076"/>
    <w:rsid w:val="004D676B"/>
    <w:rsid w:val="004E07EF"/>
    <w:rsid w:val="004E481B"/>
    <w:rsid w:val="004F3068"/>
    <w:rsid w:val="004F70A7"/>
    <w:rsid w:val="00500290"/>
    <w:rsid w:val="005012F9"/>
    <w:rsid w:val="005031BC"/>
    <w:rsid w:val="00506A0E"/>
    <w:rsid w:val="0050766C"/>
    <w:rsid w:val="0051046B"/>
    <w:rsid w:val="00515307"/>
    <w:rsid w:val="005161D7"/>
    <w:rsid w:val="00516725"/>
    <w:rsid w:val="0052179A"/>
    <w:rsid w:val="00522B6B"/>
    <w:rsid w:val="00522EB4"/>
    <w:rsid w:val="00523207"/>
    <w:rsid w:val="005249C5"/>
    <w:rsid w:val="0053084C"/>
    <w:rsid w:val="005334B3"/>
    <w:rsid w:val="00535A28"/>
    <w:rsid w:val="00542AF1"/>
    <w:rsid w:val="0054433B"/>
    <w:rsid w:val="00553DA5"/>
    <w:rsid w:val="0055529A"/>
    <w:rsid w:val="00556A32"/>
    <w:rsid w:val="005621DA"/>
    <w:rsid w:val="005660C5"/>
    <w:rsid w:val="0056628E"/>
    <w:rsid w:val="00570EEF"/>
    <w:rsid w:val="0057105D"/>
    <w:rsid w:val="00572153"/>
    <w:rsid w:val="00572946"/>
    <w:rsid w:val="005736A8"/>
    <w:rsid w:val="00573901"/>
    <w:rsid w:val="00580B30"/>
    <w:rsid w:val="00582765"/>
    <w:rsid w:val="005827E5"/>
    <w:rsid w:val="00583D51"/>
    <w:rsid w:val="005848AA"/>
    <w:rsid w:val="00590FFB"/>
    <w:rsid w:val="00592BC6"/>
    <w:rsid w:val="00595D00"/>
    <w:rsid w:val="005A02B5"/>
    <w:rsid w:val="005A0E65"/>
    <w:rsid w:val="005A5E66"/>
    <w:rsid w:val="005A70AF"/>
    <w:rsid w:val="005B02F9"/>
    <w:rsid w:val="005B3104"/>
    <w:rsid w:val="005B6B32"/>
    <w:rsid w:val="005C28F7"/>
    <w:rsid w:val="005D50FB"/>
    <w:rsid w:val="005D5F2D"/>
    <w:rsid w:val="005D6B46"/>
    <w:rsid w:val="005E22C5"/>
    <w:rsid w:val="005E3ED8"/>
    <w:rsid w:val="005E42C7"/>
    <w:rsid w:val="005F1F2B"/>
    <w:rsid w:val="005F668D"/>
    <w:rsid w:val="005F6BBE"/>
    <w:rsid w:val="00605803"/>
    <w:rsid w:val="00606FFB"/>
    <w:rsid w:val="006105BF"/>
    <w:rsid w:val="00611401"/>
    <w:rsid w:val="00630B78"/>
    <w:rsid w:val="00633EE4"/>
    <w:rsid w:val="006414ED"/>
    <w:rsid w:val="00641CC1"/>
    <w:rsid w:val="00642214"/>
    <w:rsid w:val="00645462"/>
    <w:rsid w:val="00647AFC"/>
    <w:rsid w:val="0065511B"/>
    <w:rsid w:val="006579C7"/>
    <w:rsid w:val="006639E8"/>
    <w:rsid w:val="0066522D"/>
    <w:rsid w:val="00665A2A"/>
    <w:rsid w:val="0067275B"/>
    <w:rsid w:val="006730D0"/>
    <w:rsid w:val="0067379A"/>
    <w:rsid w:val="00677BD5"/>
    <w:rsid w:val="00677D26"/>
    <w:rsid w:val="00683B48"/>
    <w:rsid w:val="006840AD"/>
    <w:rsid w:val="006843CB"/>
    <w:rsid w:val="00684A6C"/>
    <w:rsid w:val="00690DB8"/>
    <w:rsid w:val="006922C4"/>
    <w:rsid w:val="00693C06"/>
    <w:rsid w:val="00695186"/>
    <w:rsid w:val="00696135"/>
    <w:rsid w:val="006965F1"/>
    <w:rsid w:val="00696934"/>
    <w:rsid w:val="006A22F6"/>
    <w:rsid w:val="006A760C"/>
    <w:rsid w:val="006C1079"/>
    <w:rsid w:val="006C5237"/>
    <w:rsid w:val="006D1325"/>
    <w:rsid w:val="006D3140"/>
    <w:rsid w:val="006D470D"/>
    <w:rsid w:val="006D79FA"/>
    <w:rsid w:val="006E1284"/>
    <w:rsid w:val="006E21B1"/>
    <w:rsid w:val="006E2E9E"/>
    <w:rsid w:val="006E4683"/>
    <w:rsid w:val="006F2834"/>
    <w:rsid w:val="006F3511"/>
    <w:rsid w:val="006F3E9C"/>
    <w:rsid w:val="007034E6"/>
    <w:rsid w:val="00703FF4"/>
    <w:rsid w:val="00710467"/>
    <w:rsid w:val="00713A90"/>
    <w:rsid w:val="00716FCE"/>
    <w:rsid w:val="0072085C"/>
    <w:rsid w:val="00721161"/>
    <w:rsid w:val="0072401C"/>
    <w:rsid w:val="0072481D"/>
    <w:rsid w:val="0072486E"/>
    <w:rsid w:val="007314C6"/>
    <w:rsid w:val="00731896"/>
    <w:rsid w:val="007421B1"/>
    <w:rsid w:val="00743416"/>
    <w:rsid w:val="007443C2"/>
    <w:rsid w:val="0074718E"/>
    <w:rsid w:val="00750473"/>
    <w:rsid w:val="007514CF"/>
    <w:rsid w:val="007540BA"/>
    <w:rsid w:val="007626CF"/>
    <w:rsid w:val="0076282B"/>
    <w:rsid w:val="00762866"/>
    <w:rsid w:val="007642CD"/>
    <w:rsid w:val="00765F3F"/>
    <w:rsid w:val="0077506D"/>
    <w:rsid w:val="0077571C"/>
    <w:rsid w:val="00783EFB"/>
    <w:rsid w:val="00786631"/>
    <w:rsid w:val="0078718E"/>
    <w:rsid w:val="00794C91"/>
    <w:rsid w:val="007967B5"/>
    <w:rsid w:val="007B04EF"/>
    <w:rsid w:val="007B0CAA"/>
    <w:rsid w:val="007B271F"/>
    <w:rsid w:val="007B2A12"/>
    <w:rsid w:val="007B3387"/>
    <w:rsid w:val="007B36DB"/>
    <w:rsid w:val="007C0498"/>
    <w:rsid w:val="007C04C7"/>
    <w:rsid w:val="007C10FD"/>
    <w:rsid w:val="007C373D"/>
    <w:rsid w:val="007C3EF4"/>
    <w:rsid w:val="007C478D"/>
    <w:rsid w:val="007C4BB1"/>
    <w:rsid w:val="007D1F81"/>
    <w:rsid w:val="007D55EA"/>
    <w:rsid w:val="007D57E3"/>
    <w:rsid w:val="007D7D23"/>
    <w:rsid w:val="007E383C"/>
    <w:rsid w:val="007E3D21"/>
    <w:rsid w:val="007E53E0"/>
    <w:rsid w:val="007F0900"/>
    <w:rsid w:val="007F1A43"/>
    <w:rsid w:val="007F5A27"/>
    <w:rsid w:val="007F7D5C"/>
    <w:rsid w:val="0080238B"/>
    <w:rsid w:val="0080333C"/>
    <w:rsid w:val="00813C29"/>
    <w:rsid w:val="0081632F"/>
    <w:rsid w:val="00821DFC"/>
    <w:rsid w:val="00823C53"/>
    <w:rsid w:val="00825261"/>
    <w:rsid w:val="00825D51"/>
    <w:rsid w:val="008265A9"/>
    <w:rsid w:val="00832BAF"/>
    <w:rsid w:val="00842BB9"/>
    <w:rsid w:val="00844799"/>
    <w:rsid w:val="00845379"/>
    <w:rsid w:val="00846F05"/>
    <w:rsid w:val="00854708"/>
    <w:rsid w:val="008554F6"/>
    <w:rsid w:val="00855F6A"/>
    <w:rsid w:val="00856A37"/>
    <w:rsid w:val="008601FA"/>
    <w:rsid w:val="008610A0"/>
    <w:rsid w:val="00862A88"/>
    <w:rsid w:val="008671B9"/>
    <w:rsid w:val="008675F2"/>
    <w:rsid w:val="00870007"/>
    <w:rsid w:val="00873358"/>
    <w:rsid w:val="00875F64"/>
    <w:rsid w:val="00881D06"/>
    <w:rsid w:val="008820FD"/>
    <w:rsid w:val="008842C5"/>
    <w:rsid w:val="0089122A"/>
    <w:rsid w:val="00891314"/>
    <w:rsid w:val="008942D5"/>
    <w:rsid w:val="0089775C"/>
    <w:rsid w:val="008B494F"/>
    <w:rsid w:val="008B510A"/>
    <w:rsid w:val="008B6F7C"/>
    <w:rsid w:val="008C12DE"/>
    <w:rsid w:val="008C17A9"/>
    <w:rsid w:val="008C2BB2"/>
    <w:rsid w:val="008C723A"/>
    <w:rsid w:val="008D2B4A"/>
    <w:rsid w:val="008D5A1E"/>
    <w:rsid w:val="008E5411"/>
    <w:rsid w:val="008E689B"/>
    <w:rsid w:val="008E715B"/>
    <w:rsid w:val="008E7956"/>
    <w:rsid w:val="008F0ACC"/>
    <w:rsid w:val="008F0B80"/>
    <w:rsid w:val="008F4C9B"/>
    <w:rsid w:val="008F615F"/>
    <w:rsid w:val="008F6A37"/>
    <w:rsid w:val="008F6AA1"/>
    <w:rsid w:val="009013DD"/>
    <w:rsid w:val="00907D3E"/>
    <w:rsid w:val="00920EAE"/>
    <w:rsid w:val="00926123"/>
    <w:rsid w:val="00931FEB"/>
    <w:rsid w:val="00937D1E"/>
    <w:rsid w:val="00940529"/>
    <w:rsid w:val="00940A7C"/>
    <w:rsid w:val="009450FE"/>
    <w:rsid w:val="00946AA2"/>
    <w:rsid w:val="009470A3"/>
    <w:rsid w:val="00952523"/>
    <w:rsid w:val="00952CEB"/>
    <w:rsid w:val="00952D10"/>
    <w:rsid w:val="0095512E"/>
    <w:rsid w:val="00965E7D"/>
    <w:rsid w:val="00967033"/>
    <w:rsid w:val="0096781A"/>
    <w:rsid w:val="009759E5"/>
    <w:rsid w:val="00993359"/>
    <w:rsid w:val="009A1092"/>
    <w:rsid w:val="009A1C92"/>
    <w:rsid w:val="009A1FDF"/>
    <w:rsid w:val="009B78D5"/>
    <w:rsid w:val="009C01CC"/>
    <w:rsid w:val="009C2784"/>
    <w:rsid w:val="009C4B30"/>
    <w:rsid w:val="009C6C05"/>
    <w:rsid w:val="009D00EC"/>
    <w:rsid w:val="009D6AF4"/>
    <w:rsid w:val="009E0165"/>
    <w:rsid w:val="009E12C0"/>
    <w:rsid w:val="009E5B39"/>
    <w:rsid w:val="009F2F9C"/>
    <w:rsid w:val="009F45ED"/>
    <w:rsid w:val="009F7480"/>
    <w:rsid w:val="00A0122D"/>
    <w:rsid w:val="00A01606"/>
    <w:rsid w:val="00A01EC3"/>
    <w:rsid w:val="00A02AD6"/>
    <w:rsid w:val="00A03843"/>
    <w:rsid w:val="00A0475F"/>
    <w:rsid w:val="00A10DD2"/>
    <w:rsid w:val="00A14B96"/>
    <w:rsid w:val="00A1508A"/>
    <w:rsid w:val="00A270CC"/>
    <w:rsid w:val="00A273F6"/>
    <w:rsid w:val="00A3253E"/>
    <w:rsid w:val="00A40345"/>
    <w:rsid w:val="00A426CE"/>
    <w:rsid w:val="00A47B54"/>
    <w:rsid w:val="00A56784"/>
    <w:rsid w:val="00A56DF4"/>
    <w:rsid w:val="00A61EF1"/>
    <w:rsid w:val="00A63633"/>
    <w:rsid w:val="00A65010"/>
    <w:rsid w:val="00A679A2"/>
    <w:rsid w:val="00A7256F"/>
    <w:rsid w:val="00A75D52"/>
    <w:rsid w:val="00A83F32"/>
    <w:rsid w:val="00A9015B"/>
    <w:rsid w:val="00A92448"/>
    <w:rsid w:val="00AA28C0"/>
    <w:rsid w:val="00AB4608"/>
    <w:rsid w:val="00AC0A3D"/>
    <w:rsid w:val="00AC4AC3"/>
    <w:rsid w:val="00AD49A1"/>
    <w:rsid w:val="00AE0F18"/>
    <w:rsid w:val="00AE22F0"/>
    <w:rsid w:val="00AE2BF3"/>
    <w:rsid w:val="00AE2F66"/>
    <w:rsid w:val="00AE4D5E"/>
    <w:rsid w:val="00AE4EAA"/>
    <w:rsid w:val="00AF03CA"/>
    <w:rsid w:val="00AF0B5F"/>
    <w:rsid w:val="00AF3AEE"/>
    <w:rsid w:val="00AF68BA"/>
    <w:rsid w:val="00AF72B8"/>
    <w:rsid w:val="00B00001"/>
    <w:rsid w:val="00B03250"/>
    <w:rsid w:val="00B03D93"/>
    <w:rsid w:val="00B179A3"/>
    <w:rsid w:val="00B23724"/>
    <w:rsid w:val="00B31D2E"/>
    <w:rsid w:val="00B32FF4"/>
    <w:rsid w:val="00B34FA8"/>
    <w:rsid w:val="00B40316"/>
    <w:rsid w:val="00B40A9F"/>
    <w:rsid w:val="00B41BDB"/>
    <w:rsid w:val="00B43BC7"/>
    <w:rsid w:val="00B45AE6"/>
    <w:rsid w:val="00B45C5C"/>
    <w:rsid w:val="00B47B49"/>
    <w:rsid w:val="00B6050C"/>
    <w:rsid w:val="00B614FA"/>
    <w:rsid w:val="00B644AC"/>
    <w:rsid w:val="00B70A75"/>
    <w:rsid w:val="00B73E51"/>
    <w:rsid w:val="00B74AE2"/>
    <w:rsid w:val="00B7573B"/>
    <w:rsid w:val="00B7697F"/>
    <w:rsid w:val="00B81B33"/>
    <w:rsid w:val="00B87D05"/>
    <w:rsid w:val="00B90B26"/>
    <w:rsid w:val="00B94136"/>
    <w:rsid w:val="00B944AE"/>
    <w:rsid w:val="00B94A5E"/>
    <w:rsid w:val="00B95992"/>
    <w:rsid w:val="00BA5384"/>
    <w:rsid w:val="00BA60B6"/>
    <w:rsid w:val="00BA62C3"/>
    <w:rsid w:val="00BB4985"/>
    <w:rsid w:val="00BB508F"/>
    <w:rsid w:val="00BB575D"/>
    <w:rsid w:val="00BB770B"/>
    <w:rsid w:val="00BB7995"/>
    <w:rsid w:val="00BC2333"/>
    <w:rsid w:val="00BC4389"/>
    <w:rsid w:val="00BC496B"/>
    <w:rsid w:val="00BC4B0A"/>
    <w:rsid w:val="00BD2392"/>
    <w:rsid w:val="00BD4645"/>
    <w:rsid w:val="00BE46DA"/>
    <w:rsid w:val="00BE500F"/>
    <w:rsid w:val="00BE57DB"/>
    <w:rsid w:val="00BF4FE6"/>
    <w:rsid w:val="00BF7874"/>
    <w:rsid w:val="00C034DB"/>
    <w:rsid w:val="00C0505B"/>
    <w:rsid w:val="00C05838"/>
    <w:rsid w:val="00C05A2F"/>
    <w:rsid w:val="00C07902"/>
    <w:rsid w:val="00C158C0"/>
    <w:rsid w:val="00C17EF4"/>
    <w:rsid w:val="00C2289F"/>
    <w:rsid w:val="00C26938"/>
    <w:rsid w:val="00C26A92"/>
    <w:rsid w:val="00C3172C"/>
    <w:rsid w:val="00C326CE"/>
    <w:rsid w:val="00C33CDC"/>
    <w:rsid w:val="00C35BD6"/>
    <w:rsid w:val="00C418D2"/>
    <w:rsid w:val="00C4210E"/>
    <w:rsid w:val="00C42647"/>
    <w:rsid w:val="00C44861"/>
    <w:rsid w:val="00C47B49"/>
    <w:rsid w:val="00C50850"/>
    <w:rsid w:val="00C51BDE"/>
    <w:rsid w:val="00C551D1"/>
    <w:rsid w:val="00C55A60"/>
    <w:rsid w:val="00C650D8"/>
    <w:rsid w:val="00C66CE3"/>
    <w:rsid w:val="00C67132"/>
    <w:rsid w:val="00C72CA6"/>
    <w:rsid w:val="00C74E81"/>
    <w:rsid w:val="00C77045"/>
    <w:rsid w:val="00C77D55"/>
    <w:rsid w:val="00C80975"/>
    <w:rsid w:val="00C85FD7"/>
    <w:rsid w:val="00C90B75"/>
    <w:rsid w:val="00C93B2F"/>
    <w:rsid w:val="00C9497D"/>
    <w:rsid w:val="00CA5820"/>
    <w:rsid w:val="00CB0179"/>
    <w:rsid w:val="00CB1821"/>
    <w:rsid w:val="00CB19D6"/>
    <w:rsid w:val="00CB76CF"/>
    <w:rsid w:val="00CC2CD9"/>
    <w:rsid w:val="00CC4A82"/>
    <w:rsid w:val="00CD33FE"/>
    <w:rsid w:val="00CD681F"/>
    <w:rsid w:val="00CD7536"/>
    <w:rsid w:val="00CE19BA"/>
    <w:rsid w:val="00CE1EB8"/>
    <w:rsid w:val="00CE29F5"/>
    <w:rsid w:val="00CE41F2"/>
    <w:rsid w:val="00CF3335"/>
    <w:rsid w:val="00CF73C7"/>
    <w:rsid w:val="00D01A2F"/>
    <w:rsid w:val="00D048BB"/>
    <w:rsid w:val="00D07DA0"/>
    <w:rsid w:val="00D1066E"/>
    <w:rsid w:val="00D1191B"/>
    <w:rsid w:val="00D12EA5"/>
    <w:rsid w:val="00D13F87"/>
    <w:rsid w:val="00D15C2F"/>
    <w:rsid w:val="00D20248"/>
    <w:rsid w:val="00D20E15"/>
    <w:rsid w:val="00D21D24"/>
    <w:rsid w:val="00D249A4"/>
    <w:rsid w:val="00D37395"/>
    <w:rsid w:val="00D42287"/>
    <w:rsid w:val="00D43CF3"/>
    <w:rsid w:val="00D46597"/>
    <w:rsid w:val="00D46B86"/>
    <w:rsid w:val="00D4782B"/>
    <w:rsid w:val="00D50626"/>
    <w:rsid w:val="00D51AAF"/>
    <w:rsid w:val="00D52BE9"/>
    <w:rsid w:val="00D56CA3"/>
    <w:rsid w:val="00D6234C"/>
    <w:rsid w:val="00D62E75"/>
    <w:rsid w:val="00D632DE"/>
    <w:rsid w:val="00D727F1"/>
    <w:rsid w:val="00D760B1"/>
    <w:rsid w:val="00D764D7"/>
    <w:rsid w:val="00D85CD6"/>
    <w:rsid w:val="00D8688D"/>
    <w:rsid w:val="00D871B7"/>
    <w:rsid w:val="00D90CFC"/>
    <w:rsid w:val="00D912B8"/>
    <w:rsid w:val="00D932B7"/>
    <w:rsid w:val="00D9415C"/>
    <w:rsid w:val="00D949C8"/>
    <w:rsid w:val="00D965D1"/>
    <w:rsid w:val="00D969BD"/>
    <w:rsid w:val="00DA7D11"/>
    <w:rsid w:val="00DB5037"/>
    <w:rsid w:val="00DB6EDB"/>
    <w:rsid w:val="00DB72E0"/>
    <w:rsid w:val="00DC421F"/>
    <w:rsid w:val="00DC42FA"/>
    <w:rsid w:val="00DC7A48"/>
    <w:rsid w:val="00DD0E88"/>
    <w:rsid w:val="00DD27AE"/>
    <w:rsid w:val="00DD6479"/>
    <w:rsid w:val="00DD7D81"/>
    <w:rsid w:val="00DE1771"/>
    <w:rsid w:val="00DE31ED"/>
    <w:rsid w:val="00DF1FAE"/>
    <w:rsid w:val="00DF4B0D"/>
    <w:rsid w:val="00E012BA"/>
    <w:rsid w:val="00E021B9"/>
    <w:rsid w:val="00E05142"/>
    <w:rsid w:val="00E05F50"/>
    <w:rsid w:val="00E06AE2"/>
    <w:rsid w:val="00E07DF6"/>
    <w:rsid w:val="00E127B1"/>
    <w:rsid w:val="00E14A1E"/>
    <w:rsid w:val="00E14C26"/>
    <w:rsid w:val="00E14DB6"/>
    <w:rsid w:val="00E27E93"/>
    <w:rsid w:val="00E30789"/>
    <w:rsid w:val="00E31062"/>
    <w:rsid w:val="00E3600B"/>
    <w:rsid w:val="00E433AB"/>
    <w:rsid w:val="00E445C2"/>
    <w:rsid w:val="00E465B9"/>
    <w:rsid w:val="00E46654"/>
    <w:rsid w:val="00E46D76"/>
    <w:rsid w:val="00E50891"/>
    <w:rsid w:val="00E56135"/>
    <w:rsid w:val="00E572DC"/>
    <w:rsid w:val="00E66345"/>
    <w:rsid w:val="00E67F3D"/>
    <w:rsid w:val="00E71D2A"/>
    <w:rsid w:val="00E82906"/>
    <w:rsid w:val="00E86BB1"/>
    <w:rsid w:val="00E912FD"/>
    <w:rsid w:val="00E91588"/>
    <w:rsid w:val="00E94EBB"/>
    <w:rsid w:val="00EA140C"/>
    <w:rsid w:val="00EB225B"/>
    <w:rsid w:val="00EB3955"/>
    <w:rsid w:val="00EC1626"/>
    <w:rsid w:val="00EC1636"/>
    <w:rsid w:val="00EC5895"/>
    <w:rsid w:val="00ED0849"/>
    <w:rsid w:val="00ED0E9B"/>
    <w:rsid w:val="00ED6F92"/>
    <w:rsid w:val="00EE4133"/>
    <w:rsid w:val="00EF0582"/>
    <w:rsid w:val="00EF24DD"/>
    <w:rsid w:val="00EF33B1"/>
    <w:rsid w:val="00EF4B72"/>
    <w:rsid w:val="00EF6ED6"/>
    <w:rsid w:val="00EF7B78"/>
    <w:rsid w:val="00F001E8"/>
    <w:rsid w:val="00F0114F"/>
    <w:rsid w:val="00F0265C"/>
    <w:rsid w:val="00F05051"/>
    <w:rsid w:val="00F14F55"/>
    <w:rsid w:val="00F17522"/>
    <w:rsid w:val="00F23232"/>
    <w:rsid w:val="00F23D9C"/>
    <w:rsid w:val="00F30C1E"/>
    <w:rsid w:val="00F314F2"/>
    <w:rsid w:val="00F320D5"/>
    <w:rsid w:val="00F400AB"/>
    <w:rsid w:val="00F43196"/>
    <w:rsid w:val="00F431AE"/>
    <w:rsid w:val="00F52414"/>
    <w:rsid w:val="00F5586C"/>
    <w:rsid w:val="00F576DD"/>
    <w:rsid w:val="00F619D8"/>
    <w:rsid w:val="00F747C7"/>
    <w:rsid w:val="00F75361"/>
    <w:rsid w:val="00F82CD5"/>
    <w:rsid w:val="00F9421A"/>
    <w:rsid w:val="00F971BA"/>
    <w:rsid w:val="00F973E6"/>
    <w:rsid w:val="00FA2C62"/>
    <w:rsid w:val="00FA6803"/>
    <w:rsid w:val="00FA6CD4"/>
    <w:rsid w:val="00FB20AF"/>
    <w:rsid w:val="00FB53CB"/>
    <w:rsid w:val="00FB71CA"/>
    <w:rsid w:val="00FC04FE"/>
    <w:rsid w:val="00FC1887"/>
    <w:rsid w:val="00FC37C2"/>
    <w:rsid w:val="00FC3930"/>
    <w:rsid w:val="00FC3955"/>
    <w:rsid w:val="00FC56D5"/>
    <w:rsid w:val="00FD164E"/>
    <w:rsid w:val="00FD5523"/>
    <w:rsid w:val="00FD7546"/>
    <w:rsid w:val="00FE236E"/>
    <w:rsid w:val="00FE2C2E"/>
    <w:rsid w:val="00FF06AB"/>
    <w:rsid w:val="00FF0E9D"/>
    <w:rsid w:val="00FF2F62"/>
    <w:rsid w:val="00FF3AF1"/>
    <w:rsid w:val="00FF69CE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 [665]" strokecolor="none [2406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before="100" w:beforeAutospacing="1" w:after="100" w:afterAutospacing="1" w:line="48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B4"/>
  </w:style>
  <w:style w:type="paragraph" w:styleId="Ttulo1">
    <w:name w:val="heading 1"/>
    <w:basedOn w:val="Normal"/>
    <w:next w:val="Normal"/>
    <w:link w:val="Ttulo1Car"/>
    <w:uiPriority w:val="9"/>
    <w:qFormat/>
    <w:rsid w:val="00387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7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876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C4BB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BB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B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85FD7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387656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87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387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87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387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7D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mos.com/calculator/pqrbr3ims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esmos.com/calculator/w4gs6x3h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desmos.com/calculator/5amsmnqac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230</Words>
  <Characters>1696</Characters>
  <Application>Microsoft Office Word</Application>
  <DocSecurity>0</DocSecurity>
  <Lines>47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skippy</dc:creator>
  <cp:lastModifiedBy>skippy</cp:lastModifiedBy>
  <cp:revision>28</cp:revision>
  <dcterms:created xsi:type="dcterms:W3CDTF">2017-06-21T13:29:00Z</dcterms:created>
  <dcterms:modified xsi:type="dcterms:W3CDTF">2017-06-23T10:27:00Z</dcterms:modified>
</cp:coreProperties>
</file>